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70" w:type="dxa"/>
        <w:tblInd w:w="0" w:type="dxa"/>
        <w:tblCellMar>
          <w:top w:w="7" w:type="dxa"/>
          <w:left w:w="108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3130"/>
        <w:gridCol w:w="153"/>
        <w:gridCol w:w="3901"/>
        <w:gridCol w:w="3486"/>
      </w:tblGrid>
      <w:tr w:rsidR="00C30E87" w14:paraId="0B1DE0A3" w14:textId="77777777" w:rsidTr="00206F18">
        <w:trPr>
          <w:trHeight w:val="1958"/>
        </w:trPr>
        <w:tc>
          <w:tcPr>
            <w:tcW w:w="3130" w:type="dxa"/>
            <w:tcBorders>
              <w:top w:val="dashed" w:sz="4" w:space="0" w:color="000000"/>
              <w:left w:val="dashed" w:sz="4" w:space="0" w:color="000000"/>
              <w:right w:val="nil"/>
            </w:tcBorders>
          </w:tcPr>
          <w:p w14:paraId="0C0A89BD" w14:textId="77777777" w:rsidR="00C30E87" w:rsidRDefault="00C30E87" w:rsidP="00BD631E">
            <w:pPr>
              <w:ind w:right="-14"/>
            </w:pPr>
            <w:r>
              <w:rPr>
                <w:rFonts w:ascii="Tahoma" w:eastAsia="Tahoma" w:hAnsi="Tahoma" w:cs="Tahoma"/>
                <w:sz w:val="16"/>
              </w:rPr>
              <w:t xml:space="preserve">spazio riservato alla protocollazione in arrivo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52CC30" w14:textId="77777777" w:rsidR="00C30E87" w:rsidRDefault="00C30E87" w:rsidP="00BD631E">
            <w:pPr>
              <w:jc w:val="center"/>
            </w:pPr>
          </w:p>
        </w:tc>
        <w:tc>
          <w:tcPr>
            <w:tcW w:w="153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02700D95" w14:textId="77777777" w:rsidR="00C30E87" w:rsidRDefault="00C30E87" w:rsidP="00BD631E"/>
        </w:tc>
        <w:tc>
          <w:tcPr>
            <w:tcW w:w="39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D83EE1F" w14:textId="77777777" w:rsidR="00C30E87" w:rsidRDefault="00C30E87" w:rsidP="00BD631E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143F89E9" wp14:editId="649A6810">
                  <wp:extent cx="797388" cy="809625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9" cy="83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3D966" w14:textId="464FA56D" w:rsidR="00C30E87" w:rsidRDefault="00C30E87" w:rsidP="00206F18">
            <w:pPr>
              <w:ind w:left="17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Servizi Tecnici </w:t>
            </w:r>
          </w:p>
        </w:tc>
        <w:tc>
          <w:tcPr>
            <w:tcW w:w="34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8737B3" w14:textId="77777777" w:rsidR="007A6930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75679" w14:textId="77777777" w:rsidR="007A6930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5F5A2" w14:textId="1FCD3F1E" w:rsidR="00206F18" w:rsidRPr="00A3676D" w:rsidRDefault="00206F18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9617DB" w14:textId="1FFB2F9A" w:rsidR="00C30E87" w:rsidRPr="00A3676D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 xml:space="preserve">Relazione di </w:t>
            </w:r>
            <w:r w:rsidR="00C30E87" w:rsidRPr="00A3676D"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>rinnovo</w:t>
            </w:r>
          </w:p>
        </w:tc>
      </w:tr>
    </w:tbl>
    <w:p w14:paraId="069D70F7" w14:textId="5582CA8A" w:rsidR="000A4EB7" w:rsidRDefault="000A4EB7">
      <w:pPr>
        <w:spacing w:after="122"/>
        <w:ind w:right="154"/>
        <w:jc w:val="center"/>
        <w:rPr>
          <w:rFonts w:ascii="Verdana" w:eastAsia="Verdana" w:hAnsi="Verdana" w:cs="Verdana"/>
          <w:b/>
          <w:sz w:val="24"/>
        </w:rPr>
      </w:pPr>
    </w:p>
    <w:p w14:paraId="05A6792C" w14:textId="5E83409C" w:rsidR="00206F18" w:rsidRDefault="00206F18">
      <w:pPr>
        <w:spacing w:after="122"/>
        <w:ind w:right="154"/>
        <w:jc w:val="center"/>
        <w:rPr>
          <w:rFonts w:ascii="Verdana" w:eastAsia="Verdana" w:hAnsi="Verdana" w:cs="Verdana"/>
          <w:b/>
          <w:sz w:val="24"/>
        </w:rPr>
      </w:pPr>
    </w:p>
    <w:p w14:paraId="610373A5" w14:textId="62F2F368" w:rsidR="000A4EB7" w:rsidRDefault="00A60210">
      <w:pPr>
        <w:spacing w:after="64"/>
        <w:ind w:right="240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DICHIARAZIONE SULLO STATO D’USO </w:t>
      </w:r>
    </w:p>
    <w:p w14:paraId="1D70CF20" w14:textId="0BC6B926" w:rsidR="00206F18" w:rsidRDefault="00206F18">
      <w:pPr>
        <w:spacing w:after="64"/>
        <w:ind w:right="240"/>
        <w:jc w:val="center"/>
        <w:rPr>
          <w:rFonts w:ascii="Verdana" w:eastAsia="Verdana" w:hAnsi="Verdana" w:cs="Verdana"/>
          <w:b/>
          <w:sz w:val="24"/>
        </w:rPr>
      </w:pPr>
    </w:p>
    <w:p w14:paraId="61B994F5" w14:textId="77777777" w:rsidR="00206F18" w:rsidRDefault="00206F18">
      <w:pPr>
        <w:spacing w:after="64"/>
        <w:ind w:right="240"/>
        <w:jc w:val="center"/>
      </w:pPr>
    </w:p>
    <w:p w14:paraId="140AA94C" w14:textId="62DF04C5" w:rsidR="000A4EB7" w:rsidRDefault="00A60210" w:rsidP="00990FB4">
      <w:pPr>
        <w:spacing w:after="120" w:line="360" w:lineRule="auto"/>
        <w:ind w:right="265" w:hanging="11"/>
        <w:jc w:val="both"/>
      </w:pPr>
      <w:r>
        <w:rPr>
          <w:rFonts w:ascii="Verdana" w:eastAsia="Verdana" w:hAnsi="Verdana" w:cs="Verdana"/>
          <w:sz w:val="18"/>
        </w:rPr>
        <w:t xml:space="preserve">per l’attestazione di conformità tecnica ai fini dell’idoneità abitativa relativa all’immobile sito a </w:t>
      </w:r>
      <w:r w:rsidR="00C30E87">
        <w:rPr>
          <w:rFonts w:ascii="Verdana" w:eastAsia="Verdana" w:hAnsi="Verdana" w:cs="Verdana"/>
          <w:sz w:val="18"/>
        </w:rPr>
        <w:t>Scarnafigi</w:t>
      </w:r>
      <w:r>
        <w:rPr>
          <w:rFonts w:ascii="Verdana" w:eastAsia="Verdana" w:hAnsi="Verdana" w:cs="Verdana"/>
          <w:sz w:val="18"/>
        </w:rPr>
        <w:t xml:space="preserve">, in </w:t>
      </w:r>
      <w:bookmarkStart w:id="0" w:name="_Hlk110255567"/>
      <w:r>
        <w:rPr>
          <w:rFonts w:ascii="Verdana" w:eastAsia="Verdana" w:hAnsi="Verdana" w:cs="Verdana"/>
          <w:sz w:val="18"/>
        </w:rPr>
        <w:t xml:space="preserve">Via/C.so/Piazza </w:t>
      </w:r>
      <w:r w:rsidR="00C30E87">
        <w:rPr>
          <w:rFonts w:ascii="Verdana" w:eastAsia="Verdana" w:hAnsi="Verdana" w:cs="Verdana"/>
          <w:sz w:val="18"/>
        </w:rPr>
        <w:t>_</w:t>
      </w:r>
      <w:r w:rsidR="00594247">
        <w:rPr>
          <w:rFonts w:ascii="Verdana" w:eastAsia="Verdana" w:hAnsi="Verdana" w:cs="Verdana"/>
          <w:sz w:val="18"/>
        </w:rPr>
        <w:t>_____________________</w:t>
      </w:r>
      <w:r w:rsidR="00C30E87">
        <w:rPr>
          <w:rFonts w:ascii="Verdana" w:eastAsia="Verdana" w:hAnsi="Verdana" w:cs="Verdana"/>
          <w:sz w:val="18"/>
        </w:rPr>
        <w:t xml:space="preserve">_____ </w:t>
      </w:r>
      <w:r>
        <w:rPr>
          <w:rFonts w:ascii="Verdana" w:eastAsia="Verdana" w:hAnsi="Verdana" w:cs="Verdana"/>
          <w:sz w:val="18"/>
        </w:rPr>
        <w:t xml:space="preserve">al n. civico </w:t>
      </w:r>
      <w:r w:rsidR="00C30E87">
        <w:rPr>
          <w:rFonts w:ascii="Verdana" w:eastAsia="Verdana" w:hAnsi="Verdana" w:cs="Verdana"/>
          <w:sz w:val="18"/>
        </w:rPr>
        <w:t>__________</w:t>
      </w:r>
      <w:r>
        <w:rPr>
          <w:rFonts w:ascii="Verdana" w:eastAsia="Verdana" w:hAnsi="Verdana" w:cs="Verdana"/>
          <w:sz w:val="18"/>
        </w:rPr>
        <w:t xml:space="preserve"> </w:t>
      </w:r>
      <w:r w:rsidR="00C30E87">
        <w:rPr>
          <w:rFonts w:ascii="Verdana" w:eastAsia="Verdana" w:hAnsi="Verdana" w:cs="Verdana"/>
          <w:sz w:val="18"/>
        </w:rPr>
        <w:t>piano __</w:t>
      </w:r>
      <w:r w:rsidR="00594247">
        <w:rPr>
          <w:rFonts w:ascii="Verdana" w:eastAsia="Verdana" w:hAnsi="Verdana" w:cs="Verdana"/>
          <w:sz w:val="18"/>
        </w:rPr>
        <w:t>____</w:t>
      </w:r>
      <w:r w:rsidR="00C30E87">
        <w:rPr>
          <w:rFonts w:ascii="Verdana" w:eastAsia="Verdana" w:hAnsi="Verdana" w:cs="Verdana"/>
          <w:sz w:val="18"/>
        </w:rPr>
        <w:t xml:space="preserve">__ </w:t>
      </w:r>
      <w:r>
        <w:rPr>
          <w:rFonts w:ascii="Verdana" w:eastAsia="Verdana" w:hAnsi="Verdana" w:cs="Verdana"/>
          <w:sz w:val="18"/>
        </w:rPr>
        <w:t xml:space="preserve">scala/interno </w:t>
      </w:r>
      <w:r w:rsidR="00C30E87">
        <w:rPr>
          <w:rFonts w:ascii="Verdana" w:eastAsia="Verdana" w:hAnsi="Verdana" w:cs="Verdana"/>
          <w:sz w:val="18"/>
        </w:rPr>
        <w:t xml:space="preserve">_________ </w:t>
      </w:r>
      <w:r>
        <w:rPr>
          <w:rFonts w:ascii="Verdana" w:eastAsia="Verdana" w:hAnsi="Verdana" w:cs="Verdana"/>
          <w:sz w:val="18"/>
        </w:rPr>
        <w:t>per i parametri minimi della normativa di edilizia residenziale nei casi previsti dal D.lgs 286/98 e del D.P.R. 394/99.</w:t>
      </w:r>
      <w:r>
        <w:rPr>
          <w:rFonts w:ascii="Verdana" w:eastAsia="Verdana" w:hAnsi="Verdana" w:cs="Verdana"/>
          <w:b/>
          <w:i/>
          <w:sz w:val="18"/>
        </w:rPr>
        <w:t xml:space="preserve"> </w:t>
      </w:r>
    </w:p>
    <w:bookmarkEnd w:id="0"/>
    <w:p w14:paraId="3AA2CF8A" w14:textId="25D6B40B" w:rsidR="000A4EB7" w:rsidRPr="00C30E87" w:rsidRDefault="00A60210" w:rsidP="00990FB4">
      <w:pPr>
        <w:spacing w:after="120" w:line="360" w:lineRule="auto"/>
        <w:ind w:hanging="11"/>
        <w:jc w:val="both"/>
        <w:rPr>
          <w:rFonts w:ascii="Verdana" w:eastAsia="Verdana" w:hAnsi="Verdana" w:cs="Verdana"/>
          <w:sz w:val="18"/>
        </w:rPr>
      </w:pPr>
      <w:r w:rsidRPr="00C30E87">
        <w:rPr>
          <w:rFonts w:ascii="Verdana" w:eastAsia="Verdana" w:hAnsi="Verdana" w:cs="Verdana"/>
          <w:sz w:val="18"/>
        </w:rPr>
        <w:t>Rinnovo</w:t>
      </w:r>
      <w:r>
        <w:rPr>
          <w:rFonts w:ascii="Verdana" w:eastAsia="Verdana" w:hAnsi="Verdana" w:cs="Verdana"/>
          <w:sz w:val="18"/>
        </w:rPr>
        <w:t xml:space="preserve"> </w:t>
      </w:r>
      <w:r w:rsidRPr="00C30E87">
        <w:rPr>
          <w:rFonts w:ascii="Verdana" w:eastAsia="Verdana" w:hAnsi="Verdana" w:cs="Verdana"/>
          <w:sz w:val="18"/>
        </w:rPr>
        <w:t xml:space="preserve">per la medesima unità abitativa già oggetto di precedente attestazione rilasciata in data </w:t>
      </w:r>
      <w:r w:rsidR="00C30E87" w:rsidRPr="00C30E87">
        <w:rPr>
          <w:rFonts w:ascii="Verdana" w:eastAsia="Verdana" w:hAnsi="Verdana" w:cs="Verdana"/>
          <w:sz w:val="18"/>
        </w:rPr>
        <w:t>_____________</w:t>
      </w:r>
      <w:r>
        <w:rPr>
          <w:rFonts w:ascii="Verdana" w:eastAsia="Verdana" w:hAnsi="Verdana" w:cs="Verdana"/>
          <w:sz w:val="18"/>
        </w:rPr>
        <w:t xml:space="preserve"> </w:t>
      </w:r>
      <w:r w:rsidRPr="00C30E87">
        <w:rPr>
          <w:rFonts w:ascii="Verdana" w:eastAsia="Verdana" w:hAnsi="Verdana" w:cs="Verdana"/>
          <w:sz w:val="18"/>
        </w:rPr>
        <w:t>a nome</w:t>
      </w:r>
      <w:r w:rsidR="00C30E87" w:rsidRPr="00C30E87">
        <w:rPr>
          <w:rFonts w:ascii="Verdana" w:eastAsia="Verdana" w:hAnsi="Verdana" w:cs="Verdana"/>
          <w:sz w:val="18"/>
        </w:rPr>
        <w:t xml:space="preserve"> ____</w:t>
      </w:r>
      <w:r w:rsidR="00594247">
        <w:rPr>
          <w:rFonts w:ascii="Verdana" w:eastAsia="Verdana" w:hAnsi="Verdana" w:cs="Verdana"/>
          <w:sz w:val="18"/>
        </w:rPr>
        <w:t>_________</w:t>
      </w:r>
      <w:r w:rsidR="00C30E87" w:rsidRPr="00C30E87">
        <w:rPr>
          <w:rFonts w:ascii="Verdana" w:eastAsia="Verdana" w:hAnsi="Verdana" w:cs="Verdana"/>
          <w:sz w:val="18"/>
        </w:rPr>
        <w:t>____________________</w:t>
      </w:r>
      <w:r w:rsidRPr="00C30E87">
        <w:rPr>
          <w:rFonts w:ascii="Verdana" w:eastAsia="Verdana" w:hAnsi="Verdana" w:cs="Verdana"/>
          <w:sz w:val="18"/>
        </w:rPr>
        <w:t>,</w:t>
      </w:r>
      <w:r w:rsidR="00C30E87" w:rsidRPr="00C30E87">
        <w:rPr>
          <w:rFonts w:ascii="Verdana" w:eastAsia="Verdana" w:hAnsi="Verdana" w:cs="Verdana"/>
          <w:sz w:val="18"/>
        </w:rPr>
        <w:t xml:space="preserve"> prot ___</w:t>
      </w:r>
      <w:r w:rsidR="00594247">
        <w:rPr>
          <w:rFonts w:ascii="Verdana" w:eastAsia="Verdana" w:hAnsi="Verdana" w:cs="Verdana"/>
          <w:sz w:val="18"/>
        </w:rPr>
        <w:t>_____</w:t>
      </w:r>
      <w:r w:rsidR="00C30E87" w:rsidRPr="00C30E87">
        <w:rPr>
          <w:rFonts w:ascii="Verdana" w:eastAsia="Verdana" w:hAnsi="Verdana" w:cs="Verdana"/>
          <w:sz w:val="18"/>
        </w:rPr>
        <w:t>_____</w:t>
      </w:r>
      <w:r w:rsidRPr="00C30E87">
        <w:rPr>
          <w:rFonts w:ascii="Verdana" w:eastAsia="Verdana" w:hAnsi="Verdana" w:cs="Verdana"/>
          <w:sz w:val="18"/>
        </w:rPr>
        <w:t xml:space="preserve"> da allegare in copia,</w:t>
      </w:r>
      <w:r>
        <w:rPr>
          <w:rFonts w:ascii="Verdana" w:eastAsia="Verdana" w:hAnsi="Verdana" w:cs="Verdana"/>
          <w:sz w:val="18"/>
        </w:rPr>
        <w:t xml:space="preserve"> </w:t>
      </w:r>
    </w:p>
    <w:p w14:paraId="1300C610" w14:textId="77777777" w:rsidR="000A4EB7" w:rsidRDefault="00A60210" w:rsidP="00206F18">
      <w:pPr>
        <w:spacing w:after="195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Verdana" w:eastAsia="Verdana" w:hAnsi="Verdana" w:cs="Verdana"/>
          <w:b/>
          <w:i/>
          <w:sz w:val="18"/>
          <w:u w:val="single" w:color="000000"/>
        </w:rPr>
        <w:t>al medesimo nominativo</w:t>
      </w:r>
      <w:r>
        <w:rPr>
          <w:rFonts w:ascii="Verdana" w:eastAsia="Verdana" w:hAnsi="Verdana" w:cs="Verdana"/>
          <w:i/>
          <w:sz w:val="18"/>
        </w:rPr>
        <w:t xml:space="preserve"> </w:t>
      </w:r>
    </w:p>
    <w:p w14:paraId="1FBB20FE" w14:textId="52D9F780" w:rsidR="000A4EB7" w:rsidRDefault="00A60210" w:rsidP="00206F18">
      <w:pPr>
        <w:spacing w:after="0"/>
        <w:ind w:right="239"/>
        <w:rPr>
          <w:rFonts w:ascii="Verdana" w:eastAsia="Verdana" w:hAnsi="Verdana" w:cs="Verdana"/>
          <w:sz w:val="18"/>
        </w:rPr>
      </w:pPr>
      <w:r>
        <w:rPr>
          <w:rFonts w:ascii="Courier New" w:eastAsia="Courier New" w:hAnsi="Courier New" w:cs="Courier New"/>
          <w:sz w:val="49"/>
          <w:vertAlign w:val="subscript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Verdana" w:eastAsia="Verdana" w:hAnsi="Verdana" w:cs="Verdana"/>
          <w:b/>
          <w:i/>
          <w:sz w:val="18"/>
          <w:u w:val="single" w:color="000000"/>
        </w:rPr>
        <w:t>NUOVO Nominativo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i/>
          <w:sz w:val="18"/>
        </w:rPr>
        <w:t xml:space="preserve">richiedente </w:t>
      </w:r>
      <w:r w:rsidRPr="00C30E87">
        <w:rPr>
          <w:rFonts w:ascii="Verdana" w:eastAsia="Verdana" w:hAnsi="Verdana" w:cs="Verdana"/>
          <w:sz w:val="28"/>
        </w:rPr>
        <w:t>_</w:t>
      </w:r>
      <w:r w:rsidR="00610DEF">
        <w:rPr>
          <w:rFonts w:ascii="Verdana" w:eastAsia="Verdana" w:hAnsi="Verdana" w:cs="Verdana"/>
          <w:sz w:val="28"/>
        </w:rPr>
        <w:t>_________</w:t>
      </w:r>
      <w:r w:rsidRPr="00C30E87">
        <w:rPr>
          <w:rFonts w:ascii="Verdana" w:eastAsia="Verdana" w:hAnsi="Verdana" w:cs="Verdana"/>
          <w:sz w:val="28"/>
        </w:rPr>
        <w:t>________</w:t>
      </w:r>
      <w:r w:rsidRPr="00C30E87">
        <w:rPr>
          <w:rFonts w:ascii="Verdana" w:eastAsia="Verdana" w:hAnsi="Verdana" w:cs="Verdana"/>
          <w:sz w:val="18"/>
        </w:rPr>
        <w:t xml:space="preserve"> </w:t>
      </w:r>
    </w:p>
    <w:p w14:paraId="6198D89B" w14:textId="77777777" w:rsidR="00990FB4" w:rsidRDefault="00990FB4" w:rsidP="00206F18">
      <w:pPr>
        <w:spacing w:after="0"/>
        <w:ind w:right="239"/>
        <w:rPr>
          <w:rFonts w:ascii="Verdana" w:eastAsia="Verdana" w:hAnsi="Verdana" w:cs="Verdana"/>
          <w:sz w:val="18"/>
        </w:rPr>
      </w:pPr>
    </w:p>
    <w:p w14:paraId="10BC4EC9" w14:textId="2AD12337" w:rsidR="008E46E5" w:rsidRPr="008E46E5" w:rsidRDefault="00A60210" w:rsidP="008E46E5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1" w:name="_Hlk110258172"/>
      <w:r>
        <w:rPr>
          <w:rFonts w:ascii="Verdana" w:eastAsia="Verdana" w:hAnsi="Verdana" w:cs="Verdana"/>
          <w:sz w:val="18"/>
        </w:rPr>
        <w:t>I</w:t>
      </w:r>
      <w:r w:rsidR="008E46E5">
        <w:rPr>
          <w:rFonts w:ascii="Verdana" w:eastAsia="Verdana" w:hAnsi="Verdana" w:cs="Verdana"/>
          <w:sz w:val="18"/>
        </w:rPr>
        <w:t>l</w:t>
      </w:r>
      <w:r>
        <w:rPr>
          <w:rFonts w:ascii="Verdana" w:eastAsia="Verdana" w:hAnsi="Verdana" w:cs="Verdana"/>
          <w:sz w:val="18"/>
        </w:rPr>
        <w:t xml:space="preserve"> sottoscritt</w:t>
      </w:r>
      <w:r w:rsidR="008E46E5">
        <w:rPr>
          <w:rFonts w:ascii="Verdana" w:eastAsia="Verdana" w:hAnsi="Verdana" w:cs="Verdana"/>
          <w:sz w:val="18"/>
        </w:rPr>
        <w:t xml:space="preserve">o Cognome e Nome </w:t>
      </w:r>
      <w:r w:rsidR="008E46E5" w:rsidRPr="008E46E5">
        <w:rPr>
          <w:rFonts w:ascii="Verdana" w:eastAsia="Verdana" w:hAnsi="Verdana" w:cs="Verdana"/>
          <w:sz w:val="18"/>
        </w:rPr>
        <w:t>__________________________________</w:t>
      </w:r>
      <w:r w:rsidR="008E46E5">
        <w:rPr>
          <w:rFonts w:ascii="Verdana" w:eastAsia="Verdana" w:hAnsi="Verdana" w:cs="Verdana"/>
          <w:sz w:val="18"/>
        </w:rPr>
        <w:t>___________  ______</w:t>
      </w:r>
      <w:r w:rsidR="008E46E5" w:rsidRPr="008E46E5">
        <w:rPr>
          <w:rFonts w:ascii="Verdana" w:eastAsia="Verdana" w:hAnsi="Verdana" w:cs="Verdana"/>
          <w:sz w:val="18"/>
        </w:rPr>
        <w:t>_____ in qualità di</w:t>
      </w:r>
      <w:r w:rsidR="008E46E5">
        <w:rPr>
          <w:rFonts w:ascii="Verdana" w:eastAsia="Verdana" w:hAnsi="Verdana" w:cs="Verdana"/>
          <w:sz w:val="18"/>
        </w:rPr>
        <w:t>:</w:t>
      </w:r>
    </w:p>
    <w:p w14:paraId="77C3A597" w14:textId="3440C1DC" w:rsidR="000A4EB7" w:rsidRDefault="00A60210" w:rsidP="008E46E5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p w14:paraId="3359D656" w14:textId="0C460009" w:rsidR="008E46E5" w:rsidRDefault="008E46E5" w:rsidP="00536469">
      <w:pPr>
        <w:spacing w:after="227" w:line="249" w:lineRule="auto"/>
        <w:ind w:left="142" w:right="265" w:hanging="10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</w:t>
      </w:r>
    </w:p>
    <w:p w14:paraId="338CD31F" w14:textId="77777777" w:rsidR="008E46E5" w:rsidRPr="008E46E5" w:rsidRDefault="008E46E5" w:rsidP="008E46E5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2" w:name="_Hlk110255482"/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  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3C8C0EA6" w14:textId="77777777" w:rsidR="008E46E5" w:rsidRDefault="008E46E5" w:rsidP="008E46E5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bookmarkEnd w:id="2"/>
    <w:bookmarkEnd w:id="1"/>
    <w:p w14:paraId="562E915E" w14:textId="77777777" w:rsidR="000A4EB7" w:rsidRDefault="00A60210" w:rsidP="00206F18">
      <w:pPr>
        <w:spacing w:after="110" w:line="249" w:lineRule="auto"/>
        <w:ind w:right="265"/>
        <w:jc w:val="both"/>
      </w:pPr>
      <w:r>
        <w:rPr>
          <w:rFonts w:ascii="Verdana" w:eastAsia="Verdana" w:hAnsi="Verdana" w:cs="Verdana"/>
          <w:sz w:val="18"/>
        </w:rPr>
        <w:t xml:space="preserve">Come indicato nell’istanza, </w:t>
      </w:r>
    </w:p>
    <w:p w14:paraId="54F8E526" w14:textId="38BDC4C9" w:rsidR="000A4EB7" w:rsidRDefault="000A4EB7" w:rsidP="00206F18">
      <w:pPr>
        <w:spacing w:after="96"/>
      </w:pPr>
    </w:p>
    <w:tbl>
      <w:tblPr>
        <w:tblStyle w:val="TableGrid"/>
        <w:tblpPr w:vertAnchor="text" w:tblpX="1676" w:tblpY="-62"/>
        <w:tblOverlap w:val="never"/>
        <w:tblW w:w="6546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6546"/>
      </w:tblGrid>
      <w:tr w:rsidR="000A4EB7" w14:paraId="070EDFF3" w14:textId="77777777">
        <w:trPr>
          <w:trHeight w:val="24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B7BCA5A" w14:textId="77777777" w:rsidR="000A4EB7" w:rsidRDefault="00A60210" w:rsidP="00206F18">
            <w:pPr>
              <w:jc w:val="both"/>
            </w:pPr>
            <w:r>
              <w:rPr>
                <w:rFonts w:ascii="Verdana" w:eastAsia="Verdana" w:hAnsi="Verdana" w:cs="Verdana"/>
                <w:b/>
                <w:sz w:val="20"/>
                <w:bdr w:val="single" w:sz="8" w:space="0" w:color="000000"/>
              </w:rPr>
              <w:t>DICHIARAZIONE SOSTITUTIVA DELL’ATTO DI NOTORIETÀ</w:t>
            </w:r>
          </w:p>
        </w:tc>
      </w:tr>
    </w:tbl>
    <w:p w14:paraId="60B22D7D" w14:textId="63BCF43F" w:rsidR="000A4EB7" w:rsidRDefault="00A60210" w:rsidP="00536469">
      <w:pPr>
        <w:spacing w:after="100" w:afterAutospacing="1" w:line="360" w:lineRule="auto"/>
        <w:ind w:right="266"/>
        <w:jc w:val="both"/>
      </w:pPr>
      <w:r>
        <w:rPr>
          <w:rFonts w:ascii="Verdana" w:eastAsia="Verdana" w:hAnsi="Verdana" w:cs="Verdana"/>
          <w:sz w:val="18"/>
        </w:rPr>
        <w:t>Con la presente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ai sensi di legge, ciascuno </w:t>
      </w:r>
    </w:p>
    <w:p w14:paraId="2E8807CD" w14:textId="77777777" w:rsidR="000A4EB7" w:rsidRDefault="00A60210" w:rsidP="00536469">
      <w:pPr>
        <w:spacing w:after="100" w:afterAutospacing="1" w:line="360" w:lineRule="auto"/>
        <w:ind w:right="266"/>
        <w:jc w:val="both"/>
      </w:pPr>
      <w:r>
        <w:rPr>
          <w:rFonts w:ascii="Verdana" w:eastAsia="Verdana" w:hAnsi="Verdana" w:cs="Verdana"/>
          <w:sz w:val="18"/>
        </w:rPr>
        <w:t>per quanto di competenza e sotto la propria responsabilità, dichiarano quanto segue: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14:paraId="33A012D3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Ai sensi degli artt.46 e 47 del D.P.R. 28-12-2000 n.445, di essere consapevoli delle sanzioni penali nel caso di dichiarazioni non veritiere, di formazione o uso di atti falsi, richiamate dall’art. 76 del medesimo D.P.R. 445/2000; </w:t>
      </w:r>
    </w:p>
    <w:p w14:paraId="1EFEE9D8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che le persone sopraindicate possiedono le indicate qualità, titoli, e motivazioni; </w:t>
      </w:r>
    </w:p>
    <w:p w14:paraId="345DB7FF" w14:textId="30583EB6" w:rsidR="000A4EB7" w:rsidRPr="00F819BE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che i dati di seguito indicati corrispondono alla realtà e coincidono con quelli eventualmente già comunicati/depositati presso il Comune di </w:t>
      </w:r>
      <w:r w:rsidR="00C414AE">
        <w:rPr>
          <w:rFonts w:ascii="Verdana" w:eastAsia="Verdana" w:hAnsi="Verdana" w:cs="Verdana"/>
          <w:sz w:val="18"/>
        </w:rPr>
        <w:t>Scarnafigi</w:t>
      </w:r>
      <w:r>
        <w:rPr>
          <w:rFonts w:ascii="Verdana" w:eastAsia="Verdana" w:hAnsi="Verdana" w:cs="Verdana"/>
          <w:sz w:val="18"/>
        </w:rPr>
        <w:t xml:space="preserve"> o presso altre PP.AA. (indicare quali) ……………………………………………………………………………………………………………………………………………………………………………………… </w:t>
      </w:r>
    </w:p>
    <w:p w14:paraId="7D8C5A8A" w14:textId="0FB2BD82" w:rsidR="00F819BE" w:rsidRDefault="00F819BE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che </w:t>
      </w:r>
      <w:r w:rsidRPr="00F12DB5">
        <w:rPr>
          <w:rFonts w:ascii="Verdana" w:eastAsia="Verdana" w:hAnsi="Verdana" w:cs="Verdana"/>
          <w:sz w:val="18"/>
        </w:rPr>
        <w:t>attualmente i residenti sono n ___________</w:t>
      </w:r>
    </w:p>
    <w:p w14:paraId="0A6871C7" w14:textId="212B3CCB" w:rsidR="00536469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che l’unità abitativa indicata nell’istanza è idonea per la residenza stabile delle persone ed è fornita delle seguenti dotazioni o caratteristiche: </w:t>
      </w:r>
    </w:p>
    <w:p w14:paraId="12C7EE5F" w14:textId="77777777" w:rsidR="00536469" w:rsidRDefault="00536469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br w:type="page"/>
      </w:r>
    </w:p>
    <w:tbl>
      <w:tblPr>
        <w:tblStyle w:val="TableGrid"/>
        <w:tblW w:w="10550" w:type="dxa"/>
        <w:tblInd w:w="72" w:type="dxa"/>
        <w:tblCellMar>
          <w:top w:w="5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  <w:gridCol w:w="1620"/>
      </w:tblGrid>
      <w:tr w:rsidR="000A4EB7" w14:paraId="66F0522E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B3BB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Accesso all'edificio sicuro sotto l'aspetto statico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80B" w14:textId="5F7FE024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0E39E82F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93CA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all'edificio sufficientemente illuminato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77F" w14:textId="4105CEA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156C1F82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0CC4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all'abitazione sicuro sotto l'aspetto statico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629" w14:textId="10EFAA7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30B842ED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52E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all'abitazione sufficientemente illuminato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3671" w14:textId="181F2EA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28FEFCBA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894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Disponibilità di un servizio igienico dotato almeno di lavabo, wc, aerato direttamente (o con ventilazione forzata se cieco) e dotato di allacciamento idrico e alla fognatura nera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E5F" w14:textId="77740159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1EFA0A60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9B8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Altezza dei locali ad uso abitativo non inferiore a 2,70 metri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32FD" w14:textId="740302EB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0232F7B4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F17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Presenza nell’alloggio di almeno un vano abitabile ossia con superficie maggiore di 9 metri quadrati e con aerazione diretta che non sia la cucina, un servizio igienico, un corridoio o simile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ABA" w14:textId="3A0F29DC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398454E9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79B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Il locale cucina è dotato di aerazione diretta e in caso di uso di gas di ventilazione permanente verso 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BD62" w14:textId="60110683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77B406F8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2F4F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L’alloggio nel suo complesso è dotato di allacciamento idrico, elettrico e fognario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A2D" w14:textId="2C946E4B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651C4F3C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1E4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 monte dell'impianto elettrico dell’alloggio è collocato un interruttore differenziale (salvavita) da 30 mA funzionante e non sono presenti parti elettriche in tensione a vista e accessibili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B3F3" w14:textId="38BA6054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71895E56" w14:textId="77777777">
        <w:trPr>
          <w:trHeight w:val="88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A876" w14:textId="77777777" w:rsidR="000A4EB7" w:rsidRDefault="00A60210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In presenza di riscaldamento autonomo di qualsiasi natura il locale dove è installato l'apparecchio è dotato di ventilazione permanente verso l'esterno e l'apparecchio di riscaldamento (ad eccezione degli apparecchi elettrici) è dotato di condotto di evacuazione dei fumi all'esterno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6D6A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si [_] no [_] </w:t>
            </w:r>
          </w:p>
        </w:tc>
      </w:tr>
      <w:tr w:rsidR="000A4EB7" w14:paraId="7A16C793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F98F" w14:textId="0FC0D236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Riscaldamento Ambiente:                                        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centralizzato oppure [__] autonomo </w:t>
            </w:r>
          </w:p>
        </w:tc>
      </w:tr>
      <w:tr w:rsidR="000A4EB7" w14:paraId="4F6179E1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06E" w14:textId="6E3D9640" w:rsidR="000A4EB7" w:rsidRDefault="00A60210">
            <w:pPr>
              <w:ind w:right="66"/>
              <w:jc w:val="right"/>
            </w:pPr>
            <w:r>
              <w:rPr>
                <w:rFonts w:ascii="Verdana" w:eastAsia="Verdana" w:hAnsi="Verdana" w:cs="Verdana"/>
                <w:sz w:val="18"/>
              </w:rPr>
              <w:t>Acqua Sanitaria: [__] acqua calda centralizzata opp.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produzione autonoma di acqua calda </w:t>
            </w:r>
          </w:p>
        </w:tc>
      </w:tr>
      <w:tr w:rsidR="000A4EB7" w14:paraId="727756F1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87C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Il Generatore di calore a fiamma (scaldabagno e/o caldaia se presente) è collocato in luogo idoneo per l’ambiente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E87" w14:textId="3CECD3DA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6AADCACA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5CF3" w14:textId="58D73261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Piano cottura a [_] gas di rete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G.P.L. [_] Elettrico </w:t>
            </w:r>
          </w:p>
        </w:tc>
      </w:tr>
      <w:tr w:rsidR="000A4EB7" w14:paraId="29873B82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288" w14:textId="730DF003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Forno a [_] gas di rete [_] G.P.L.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Elettrico </w:t>
            </w:r>
          </w:p>
        </w:tc>
      </w:tr>
      <w:tr w:rsidR="000A4EB7" w14:paraId="2E171379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A45F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Cappa di aspirazione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A88E" w14:textId="1E64E39D" w:rsidR="000A4EB7" w:rsidRDefault="00A60210">
            <w:r>
              <w:rPr>
                <w:rFonts w:ascii="Verdana" w:eastAsia="Verdana" w:hAnsi="Verdana" w:cs="Verdana"/>
                <w:sz w:val="18"/>
              </w:rPr>
              <w:t>si [_] no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</w:t>
            </w:r>
          </w:p>
        </w:tc>
      </w:tr>
      <w:tr w:rsidR="000A4EB7" w14:paraId="4F7D6751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229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Aspiratore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A7D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si [_] no [_] </w:t>
            </w:r>
          </w:p>
        </w:tc>
      </w:tr>
      <w:tr w:rsidR="000A4EB7" w14:paraId="6EE62086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CA6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Valvole della cucina a gas con termocoppia di sicurezza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734" w14:textId="60F62B9A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</w:tbl>
    <w:p w14:paraId="0D7A9C16" w14:textId="0F7EAB93" w:rsidR="000A4EB7" w:rsidRDefault="00A60210" w:rsidP="00536469">
      <w:pPr>
        <w:spacing w:after="100" w:afterAutospacing="1" w:line="360" w:lineRule="auto"/>
        <w:ind w:left="175" w:right="265" w:hanging="10"/>
        <w:jc w:val="both"/>
      </w:pPr>
      <w:r>
        <w:rPr>
          <w:rFonts w:ascii="Verdana" w:eastAsia="Verdana" w:hAnsi="Verdana" w:cs="Verdana"/>
          <w:i/>
          <w:sz w:val="18"/>
        </w:rPr>
        <w:t>Eventuali</w:t>
      </w:r>
      <w:r>
        <w:rPr>
          <w:rFonts w:ascii="Verdana" w:eastAsia="Verdana" w:hAnsi="Verdana" w:cs="Verdana"/>
          <w:sz w:val="18"/>
        </w:rPr>
        <w:t xml:space="preserve"> note o motivazioni </w:t>
      </w:r>
      <w:r w:rsidR="00E35A2B">
        <w:rPr>
          <w:rFonts w:ascii="Verdana" w:eastAsia="Verdana" w:hAnsi="Verdana" w:cs="Verdana"/>
          <w:sz w:val="18"/>
        </w:rPr>
        <w:t xml:space="preserve"> </w:t>
      </w:r>
    </w:p>
    <w:p w14:paraId="2D29EEA1" w14:textId="77777777" w:rsidR="00610DEF" w:rsidRDefault="00A60210" w:rsidP="00610DEF">
      <w:pPr>
        <w:spacing w:after="0" w:line="240" w:lineRule="auto"/>
        <w:ind w:left="180" w:right="159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[_] L’unità immobiliare è stata ultimata in data anteriore al D.M. 5.7.1975 e non ha subito sostanziali variazioni;</w:t>
      </w:r>
    </w:p>
    <w:p w14:paraId="33C2B5A9" w14:textId="1941E6C1" w:rsidR="000A4EB7" w:rsidRDefault="00A60210" w:rsidP="00610DEF">
      <w:pPr>
        <w:spacing w:after="0" w:line="240" w:lineRule="auto"/>
        <w:ind w:left="180" w:right="159"/>
      </w:pPr>
      <w:r>
        <w:rPr>
          <w:rFonts w:ascii="Verdana" w:eastAsia="Verdana" w:hAnsi="Verdana" w:cs="Verdana"/>
          <w:sz w:val="18"/>
        </w:rPr>
        <w:t>[</w:t>
      </w:r>
      <w:r w:rsidR="00E35A2B">
        <w:rPr>
          <w:rFonts w:ascii="Verdana" w:eastAsia="Verdana" w:hAnsi="Verdana" w:cs="Verdana"/>
          <w:sz w:val="18"/>
        </w:rPr>
        <w:t xml:space="preserve">  </w:t>
      </w:r>
      <w:r>
        <w:rPr>
          <w:rFonts w:ascii="Verdana" w:eastAsia="Verdana" w:hAnsi="Verdana" w:cs="Verdana"/>
          <w:sz w:val="18"/>
        </w:rPr>
        <w:t xml:space="preserve">] L’aerazione dei locali è garantita attraverso fori o serramenti idonei alla salubrità degli ambienti ed altresì sono predisposti “Filtri Integrati” mantenuti idonei all’evacuazione o smaltimento di vapori e fumi dai locali cottura; </w:t>
      </w:r>
    </w:p>
    <w:p w14:paraId="4FBFDAAD" w14:textId="77777777" w:rsidR="000A4EB7" w:rsidRDefault="00A60210" w:rsidP="00610DEF">
      <w:pPr>
        <w:spacing w:after="0" w:line="24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[_] Altro: ................................................................................................................................................ </w:t>
      </w:r>
    </w:p>
    <w:p w14:paraId="0E35073A" w14:textId="77777777" w:rsidR="000A4EB7" w:rsidRDefault="00A60210" w:rsidP="00610DEF">
      <w:pPr>
        <w:spacing w:after="0" w:line="24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</w:r>
    </w:p>
    <w:p w14:paraId="2362F086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right="265" w:hanging="360"/>
        <w:jc w:val="both"/>
      </w:pPr>
      <w:r>
        <w:rPr>
          <w:rFonts w:ascii="Verdana" w:eastAsia="Verdana" w:hAnsi="Verdana" w:cs="Verdana"/>
          <w:sz w:val="18"/>
        </w:rPr>
        <w:t xml:space="preserve">che </w:t>
      </w:r>
      <w:r>
        <w:rPr>
          <w:rFonts w:ascii="Verdana" w:eastAsia="Verdana" w:hAnsi="Verdana" w:cs="Verdana"/>
          <w:b/>
          <w:sz w:val="18"/>
        </w:rPr>
        <w:t xml:space="preserve">gli impianti risultano adeguati e efficienti per il loro utilizzo; </w:t>
      </w:r>
    </w:p>
    <w:p w14:paraId="25B1FDDA" w14:textId="77777777" w:rsidR="000A4EB7" w:rsidRDefault="00A60210" w:rsidP="00536469">
      <w:pPr>
        <w:spacing w:after="100" w:afterAutospacing="1" w:line="36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Il richiedente ed il proprietario, ciascuno per quanto di sua competenza sotto la propria responsabilità, sono edotti e consapevoli che devono mantenere funzionanti i requisiti di sicurezza, di poter adibire il locale ove sono ubicati apparecchi a gas ad uso dimora notturna soltanto quando tale locale risponda in pieno alle prescrizioni delle norme UNI 7129 e/o 7131, che successive modifiche riguardanti la distribuzione interna dell’alloggio e/o impianti invalidano la presente. </w:t>
      </w:r>
    </w:p>
    <w:p w14:paraId="38645E60" w14:textId="5381BD0D" w:rsidR="00536469" w:rsidRDefault="00A60210" w:rsidP="00536469">
      <w:pPr>
        <w:numPr>
          <w:ilvl w:val="0"/>
          <w:numId w:val="1"/>
        </w:numPr>
        <w:spacing w:after="100" w:afterAutospacing="1" w:line="360" w:lineRule="auto"/>
        <w:ind w:right="265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di aver già ottenuto l’attestazione di idoneità, </w:t>
      </w:r>
      <w:r>
        <w:rPr>
          <w:rFonts w:ascii="Verdana" w:eastAsia="Verdana" w:hAnsi="Verdana" w:cs="Verdana"/>
          <w:sz w:val="18"/>
          <w:u w:val="single" w:color="000000"/>
        </w:rPr>
        <w:t>che si allega in copia</w:t>
      </w:r>
      <w:r>
        <w:rPr>
          <w:rFonts w:ascii="Verdana" w:eastAsia="Verdana" w:hAnsi="Verdana" w:cs="Verdana"/>
          <w:sz w:val="18"/>
        </w:rPr>
        <w:t xml:space="preserve">, per la medesima unità abitativa soprindicata; </w:t>
      </w:r>
    </w:p>
    <w:p w14:paraId="333E709E" w14:textId="77777777" w:rsidR="00536469" w:rsidRDefault="00536469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br w:type="page"/>
      </w:r>
    </w:p>
    <w:p w14:paraId="7D855BF8" w14:textId="77777777" w:rsidR="000A4EB7" w:rsidRDefault="00A60210">
      <w:pPr>
        <w:spacing w:after="0"/>
        <w:ind w:left="175" w:hanging="10"/>
      </w:pPr>
      <w:r>
        <w:rPr>
          <w:rFonts w:ascii="Courier New" w:eastAsia="Courier New" w:hAnsi="Courier New" w:cs="Courier New"/>
          <w:b/>
          <w:color w:val="0000FF"/>
          <w:sz w:val="62"/>
          <w:u w:val="single" w:color="0000FF"/>
          <w:vertAlign w:val="superscript"/>
        </w:rPr>
        <w:lastRenderedPageBreak/>
        <w:t>□</w:t>
      </w:r>
      <w:r>
        <w:rPr>
          <w:rFonts w:ascii="Arial" w:eastAsia="Arial" w:hAnsi="Arial" w:cs="Arial"/>
          <w:b/>
          <w:color w:val="0000FF"/>
          <w:sz w:val="40"/>
        </w:rPr>
        <w:t xml:space="preserve"> </w:t>
      </w:r>
      <w:r>
        <w:rPr>
          <w:rFonts w:ascii="Verdana" w:eastAsia="Verdana" w:hAnsi="Verdana" w:cs="Verdana"/>
          <w:sz w:val="18"/>
        </w:rPr>
        <w:t xml:space="preserve">che </w:t>
      </w:r>
      <w:r>
        <w:rPr>
          <w:rFonts w:ascii="Verdana" w:eastAsia="Verdana" w:hAnsi="Verdana" w:cs="Verdana"/>
          <w:b/>
          <w:sz w:val="18"/>
        </w:rPr>
        <w:t>NON sono intervenute variazioni e/o modificazioni</w:t>
      </w:r>
      <w:r>
        <w:rPr>
          <w:rFonts w:ascii="Verdana" w:eastAsia="Verdana" w:hAnsi="Verdana" w:cs="Verdana"/>
          <w:sz w:val="18"/>
        </w:rPr>
        <w:t xml:space="preserve"> all’unità abitativa sopraindicata; </w:t>
      </w:r>
    </w:p>
    <w:p w14:paraId="002623CC" w14:textId="77777777" w:rsidR="000A4EB7" w:rsidRDefault="00A60210" w:rsidP="00536469">
      <w:pPr>
        <w:spacing w:after="0" w:line="249" w:lineRule="auto"/>
        <w:ind w:right="294"/>
      </w:pPr>
      <w:r>
        <w:rPr>
          <w:i/>
          <w:color w:val="0000FF"/>
          <w:sz w:val="12"/>
        </w:rPr>
        <w:t>[</w:t>
      </w:r>
      <w:r>
        <w:rPr>
          <w:i/>
          <w:color w:val="0000FF"/>
          <w:sz w:val="12"/>
          <w:u w:val="single" w:color="0000FF"/>
        </w:rPr>
        <w:t>nota bene</w:t>
      </w:r>
      <w:r>
        <w:rPr>
          <w:i/>
          <w:color w:val="0000FF"/>
          <w:sz w:val="12"/>
        </w:rPr>
        <w:t xml:space="preserve">: nel caso invece che siano state apportate modifiche agli impianti e/o ai vani e/o alle strutture e/o alle condizioni igienico-sanitarie occorre procedere come Nuova Richiesta compilando il modello IDA/C] </w:t>
      </w:r>
      <w:r>
        <w:rPr>
          <w:rFonts w:ascii="Verdana" w:eastAsia="Verdana" w:hAnsi="Verdana" w:cs="Verdana"/>
          <w:color w:val="0000FF"/>
          <w:sz w:val="12"/>
        </w:rPr>
        <w:t xml:space="preserve"> </w:t>
      </w:r>
    </w:p>
    <w:p w14:paraId="5237EF66" w14:textId="49048C72" w:rsidR="000A4EB7" w:rsidRDefault="00A60210" w:rsidP="00536469">
      <w:pPr>
        <w:spacing w:after="2" w:line="250" w:lineRule="auto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Si avverte, ai sensi dell'art. 13 Reg. UE 2016/679 che: </w:t>
      </w:r>
    </w:p>
    <w:p w14:paraId="4E8CC39C" w14:textId="77777777" w:rsidR="004E1835" w:rsidRPr="004E1835" w:rsidRDefault="004E1835" w:rsidP="00536469">
      <w:pPr>
        <w:spacing w:after="2" w:line="250" w:lineRule="auto"/>
        <w:rPr>
          <w:sz w:val="16"/>
          <w:szCs w:val="16"/>
        </w:rPr>
      </w:pPr>
    </w:p>
    <w:p w14:paraId="6311252C" w14:textId="14B93879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 w:rsidRPr="004E1835">
        <w:rPr>
          <w:rFonts w:ascii="Verdana" w:eastAsia="Verdana" w:hAnsi="Verdana" w:cs="Verdana"/>
          <w:color w:val="0070C0"/>
          <w:sz w:val="12"/>
        </w:rPr>
        <w:t xml:space="preserve">il trattamento dei dati conferiti con dichiarazioni / richieste è finalizzato allo sviluppo del relativo procedimento amministrativo ed alle attività ad esso correlate; </w:t>
      </w:r>
    </w:p>
    <w:p w14:paraId="46E7EEED" w14:textId="21C36E6D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 w:rsidRPr="004E1835">
        <w:rPr>
          <w:rFonts w:ascii="Verdana" w:eastAsia="Verdana" w:hAnsi="Verdana" w:cs="Verdana"/>
          <w:color w:val="0070C0"/>
          <w:sz w:val="12"/>
        </w:rPr>
        <w:t xml:space="preserve">il conferimento dei dati è obbligatorio per il corretto sviluppo dell'istruttoria e degli altri adempimenti; </w:t>
      </w:r>
    </w:p>
    <w:p w14:paraId="4AC5DE47" w14:textId="77777777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mancato conferimento di alcuni o di tutti i dati richiesti comporta l'interruzione / l'annullamento dei procedimenti amministrativi; </w:t>
      </w:r>
    </w:p>
    <w:p w14:paraId="61871647" w14:textId="77777777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in relazione al procedimento ed alle attività correlate, il Comune può comunicare i dati acquisiti con le dichiarazioni / richieste ad altri Enti competenti;</w:t>
      </w:r>
    </w:p>
    <w:p w14:paraId="297B1127" w14:textId="5BA978AA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il dichiarante può esercitare i diritti previsti dall'art. 13 Reg. UE 2016/679, ovvero la modifica, l'aggiornamento e la cancellazione dei dati;</w:t>
      </w:r>
    </w:p>
    <w:p w14:paraId="23ED1E04" w14:textId="2C34DA86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 titolare della banca dati è il Comune di </w:t>
      </w:r>
      <w:r w:rsidR="00C664B5">
        <w:rPr>
          <w:rFonts w:ascii="Verdana" w:eastAsia="Verdana" w:hAnsi="Verdana" w:cs="Verdana"/>
          <w:color w:val="0070C0"/>
          <w:sz w:val="12"/>
        </w:rPr>
        <w:t>Scarnafigi</w:t>
      </w:r>
      <w:r>
        <w:rPr>
          <w:rFonts w:ascii="Verdana" w:eastAsia="Verdana" w:hAnsi="Verdana" w:cs="Verdana"/>
          <w:color w:val="0070C0"/>
          <w:sz w:val="12"/>
        </w:rPr>
        <w:t xml:space="preserve">; responsabili del trattamento dei dati sono i Dirigenti dei Settori interessati. </w:t>
      </w:r>
    </w:p>
    <w:p w14:paraId="5AA53939" w14:textId="77777777" w:rsidR="000A4EB7" w:rsidRPr="004E1835" w:rsidRDefault="00A60210" w:rsidP="004E1835">
      <w:pPr>
        <w:spacing w:after="2" w:line="250" w:lineRule="auto"/>
        <w:rPr>
          <w:sz w:val="16"/>
          <w:szCs w:val="16"/>
        </w:rPr>
      </w:pPr>
      <w:r w:rsidRPr="004E1835">
        <w:rPr>
          <w:sz w:val="16"/>
          <w:szCs w:val="16"/>
        </w:rPr>
        <w:t xml:space="preserve"> </w:t>
      </w:r>
    </w:p>
    <w:p w14:paraId="0F911B46" w14:textId="746C86BB" w:rsidR="000A4EB7" w:rsidRDefault="00A60210" w:rsidP="00536469">
      <w:pPr>
        <w:spacing w:after="75" w:line="250" w:lineRule="auto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competenza. </w:t>
      </w:r>
    </w:p>
    <w:p w14:paraId="0279A382" w14:textId="77777777" w:rsidR="00536469" w:rsidRDefault="00536469">
      <w:pPr>
        <w:spacing w:after="75" w:line="250" w:lineRule="auto"/>
        <w:ind w:left="190" w:hanging="10"/>
      </w:pPr>
    </w:p>
    <w:p w14:paraId="4CCFFE8E" w14:textId="1D7D6336" w:rsidR="000A4EB7" w:rsidRDefault="00A60210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b/>
          <w:i/>
          <w:sz w:val="20"/>
          <w:u w:val="single" w:color="000000"/>
        </w:rPr>
        <w:t>Il richiedente dichiara di risiedere stabilmente all’indirizzo indicato e di possedere</w:t>
      </w:r>
      <w:r>
        <w:rPr>
          <w:rFonts w:ascii="Verdana" w:eastAsia="Verdana" w:hAnsi="Verdana" w:cs="Verdana"/>
          <w:b/>
          <w:i/>
          <w:sz w:val="20"/>
        </w:rPr>
        <w:t xml:space="preserve"> </w:t>
      </w:r>
      <w:r>
        <w:rPr>
          <w:rFonts w:ascii="Verdana" w:eastAsia="Verdana" w:hAnsi="Verdana" w:cs="Verdana"/>
          <w:b/>
          <w:i/>
          <w:sz w:val="20"/>
          <w:u w:val="single" w:color="000000"/>
        </w:rPr>
        <w:t>attualmente tutti i requisiti necessari</w:t>
      </w:r>
      <w:r>
        <w:rPr>
          <w:rFonts w:ascii="Verdana" w:eastAsia="Verdana" w:hAnsi="Verdana" w:cs="Verdana"/>
          <w:i/>
          <w:sz w:val="20"/>
          <w:u w:val="single" w:color="000000"/>
        </w:rPr>
        <w:t xml:space="preserve"> per ottenere l’attestazione richiesta, sollevando</w:t>
      </w:r>
      <w:r>
        <w:rPr>
          <w:rFonts w:ascii="Verdana" w:eastAsia="Verdana" w:hAnsi="Verdana" w:cs="Verdana"/>
          <w:i/>
          <w:sz w:val="20"/>
        </w:rPr>
        <w:t xml:space="preserve"> </w:t>
      </w:r>
      <w:r>
        <w:rPr>
          <w:rFonts w:ascii="Verdana" w:eastAsia="Verdana" w:hAnsi="Verdana" w:cs="Verdana"/>
          <w:i/>
          <w:sz w:val="20"/>
          <w:u w:val="single" w:color="000000"/>
        </w:rPr>
        <w:t>l’Amministrazione Comunale da ogni eventuale discordanza.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14:paraId="6E53DE1D" w14:textId="227CF406" w:rsidR="004E1835" w:rsidRDefault="004E1835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</w:p>
    <w:p w14:paraId="2EAA5CD4" w14:textId="77777777" w:rsidR="004E1835" w:rsidRDefault="004E1835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4648"/>
      </w:tblGrid>
      <w:tr w:rsidR="00536469" w:rsidRPr="00DC14FD" w14:paraId="0F387050" w14:textId="77777777" w:rsidTr="004E1835">
        <w:tc>
          <w:tcPr>
            <w:tcW w:w="4531" w:type="dxa"/>
          </w:tcPr>
          <w:p w14:paraId="30B67A37" w14:textId="4CE8D1B1" w:rsidR="00536469" w:rsidRPr="00DC14FD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  <w:r w:rsidRPr="00DC14FD">
              <w:rPr>
                <w:rFonts w:ascii="Verdana" w:eastAsia="Verdana" w:hAnsi="Verdana" w:cs="Verdana"/>
                <w:sz w:val="18"/>
                <w:szCs w:val="18"/>
              </w:rPr>
              <w:t xml:space="preserve">il </w:t>
            </w:r>
            <w:r w:rsidRPr="00DC14FD">
              <w:rPr>
                <w:rFonts w:ascii="Verdana" w:eastAsia="Verdana" w:hAnsi="Verdana" w:cs="Verdana"/>
                <w:b/>
                <w:color w:val="0000FF"/>
                <w:sz w:val="18"/>
                <w:szCs w:val="18"/>
                <w:u w:val="single" w:color="0000FF"/>
              </w:rPr>
              <w:t>conduttore/AFFITTUARIO</w:t>
            </w:r>
          </w:p>
        </w:tc>
        <w:tc>
          <w:tcPr>
            <w:tcW w:w="1701" w:type="dxa"/>
          </w:tcPr>
          <w:p w14:paraId="637B56F0" w14:textId="77777777" w:rsidR="00536469" w:rsidRPr="00DC14FD" w:rsidRDefault="00536469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</w:p>
        </w:tc>
        <w:tc>
          <w:tcPr>
            <w:tcW w:w="4648" w:type="dxa"/>
          </w:tcPr>
          <w:p w14:paraId="0DC30F8E" w14:textId="4A66A2CB" w:rsidR="00536469" w:rsidRPr="00DC14FD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  <w:r w:rsidRPr="00DC14FD">
              <w:rPr>
                <w:rFonts w:ascii="Verdana" w:eastAsia="Verdana" w:hAnsi="Verdana" w:cs="Verdana"/>
                <w:sz w:val="18"/>
                <w:szCs w:val="18"/>
              </w:rPr>
              <w:t xml:space="preserve">Visto del </w:t>
            </w:r>
            <w:r w:rsidRPr="00DC14FD">
              <w:rPr>
                <w:rFonts w:ascii="Verdana" w:eastAsia="Verdana" w:hAnsi="Verdana" w:cs="Verdana"/>
                <w:b/>
                <w:color w:val="0000FF"/>
                <w:sz w:val="18"/>
                <w:szCs w:val="18"/>
                <w:u w:val="single" w:color="0000FF"/>
              </w:rPr>
              <w:t>PROPRIETARIO</w:t>
            </w:r>
          </w:p>
        </w:tc>
      </w:tr>
      <w:tr w:rsidR="00536469" w14:paraId="5287EDD5" w14:textId="77777777" w:rsidTr="004E1835">
        <w:tc>
          <w:tcPr>
            <w:tcW w:w="4531" w:type="dxa"/>
            <w:tcBorders>
              <w:bottom w:val="single" w:sz="4" w:space="0" w:color="auto"/>
            </w:tcBorders>
          </w:tcPr>
          <w:p w14:paraId="44E59E32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  <w:p w14:paraId="0339699C" w14:textId="037BF153" w:rsidR="004E1835" w:rsidRDefault="004E1835" w:rsidP="00536469">
            <w:pPr>
              <w:spacing w:after="100" w:afterAutospacing="1" w:line="360" w:lineRule="auto"/>
              <w:ind w:right="284"/>
              <w:jc w:val="both"/>
            </w:pPr>
          </w:p>
        </w:tc>
        <w:tc>
          <w:tcPr>
            <w:tcW w:w="1701" w:type="dxa"/>
          </w:tcPr>
          <w:p w14:paraId="4C953028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14:paraId="12654800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</w:tc>
      </w:tr>
      <w:tr w:rsidR="004E1835" w14:paraId="3FCF5666" w14:textId="77777777" w:rsidTr="004E1835">
        <w:tc>
          <w:tcPr>
            <w:tcW w:w="4531" w:type="dxa"/>
            <w:tcBorders>
              <w:top w:val="single" w:sz="4" w:space="0" w:color="auto"/>
            </w:tcBorders>
          </w:tcPr>
          <w:p w14:paraId="05F432DD" w14:textId="3E3B63A8" w:rsidR="004E1835" w:rsidRPr="004E1835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2"/>
                <w:szCs w:val="12"/>
              </w:rPr>
            </w:pPr>
            <w:r w:rsidRPr="004E1835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</w:tc>
        <w:tc>
          <w:tcPr>
            <w:tcW w:w="1701" w:type="dxa"/>
          </w:tcPr>
          <w:p w14:paraId="044FF5FF" w14:textId="77777777" w:rsidR="004E1835" w:rsidRDefault="004E1835" w:rsidP="004E1835">
            <w:pPr>
              <w:spacing w:after="100" w:afterAutospacing="1" w:line="360" w:lineRule="auto"/>
              <w:ind w:right="284"/>
              <w:jc w:val="center"/>
            </w:pPr>
          </w:p>
        </w:tc>
        <w:tc>
          <w:tcPr>
            <w:tcW w:w="4648" w:type="dxa"/>
            <w:tcBorders>
              <w:top w:val="single" w:sz="4" w:space="0" w:color="auto"/>
            </w:tcBorders>
          </w:tcPr>
          <w:p w14:paraId="0A9CE379" w14:textId="0C3FB7D4" w:rsidR="004E1835" w:rsidRDefault="004E1835" w:rsidP="004E1835">
            <w:pPr>
              <w:spacing w:after="100" w:afterAutospacing="1" w:line="360" w:lineRule="auto"/>
              <w:ind w:right="284"/>
              <w:jc w:val="center"/>
            </w:pPr>
            <w:r w:rsidRPr="004E1835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</w:tc>
      </w:tr>
    </w:tbl>
    <w:p w14:paraId="28F8733B" w14:textId="70327619" w:rsidR="00536469" w:rsidRDefault="00536469" w:rsidP="00536469">
      <w:pPr>
        <w:spacing w:after="100" w:afterAutospacing="1" w:line="360" w:lineRule="auto"/>
        <w:ind w:right="284"/>
        <w:jc w:val="both"/>
      </w:pPr>
    </w:p>
    <w:p w14:paraId="5AE97FD7" w14:textId="4ADA3518" w:rsidR="00900240" w:rsidRDefault="00900240" w:rsidP="00536469">
      <w:pPr>
        <w:spacing w:after="100" w:afterAutospacing="1" w:line="360" w:lineRule="auto"/>
        <w:ind w:right="284"/>
        <w:jc w:val="both"/>
      </w:pPr>
    </w:p>
    <w:p w14:paraId="3033B954" w14:textId="05893B77" w:rsidR="00900240" w:rsidRDefault="00900240" w:rsidP="00536469">
      <w:pPr>
        <w:spacing w:after="100" w:afterAutospacing="1" w:line="360" w:lineRule="auto"/>
        <w:ind w:right="284"/>
        <w:jc w:val="both"/>
      </w:pPr>
      <w:r>
        <w:rPr>
          <w:sz w:val="16"/>
          <w:szCs w:val="16"/>
        </w:rPr>
        <w:t xml:space="preserve">In mancanza della firma del/dei proprietario/i, </w:t>
      </w:r>
      <w:r>
        <w:rPr>
          <w:i/>
          <w:iCs/>
          <w:sz w:val="16"/>
          <w:szCs w:val="16"/>
        </w:rPr>
        <w:t>in via eccezionale</w:t>
      </w:r>
      <w:r>
        <w:rPr>
          <w:sz w:val="16"/>
          <w:szCs w:val="16"/>
        </w:rPr>
        <w:t>, si allega copia del contratto di affitto (o altro titolo similare da cui risulti l’uso abitativo a favore del richiedente già sottoscritto dalla/e proprietà) dichiarando che lo stesso è in corso di validità ed è stato registrato a norma di legge</w:t>
      </w:r>
    </w:p>
    <w:sectPr w:rsidR="00900240" w:rsidSect="00900240">
      <w:footerReference w:type="default" r:id="rId8"/>
      <w:pgSz w:w="11906" w:h="16838"/>
      <w:pgMar w:top="713" w:right="459" w:bottom="851" w:left="5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2634" w14:textId="77777777" w:rsidR="00900240" w:rsidRDefault="00900240" w:rsidP="00900240">
      <w:pPr>
        <w:spacing w:after="0" w:line="240" w:lineRule="auto"/>
      </w:pPr>
      <w:r>
        <w:separator/>
      </w:r>
    </w:p>
  </w:endnote>
  <w:endnote w:type="continuationSeparator" w:id="0">
    <w:p w14:paraId="730ADD61" w14:textId="77777777" w:rsidR="00900240" w:rsidRDefault="00900240" w:rsidP="0090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A100" w14:textId="7AA90DDB" w:rsidR="00A3676D" w:rsidRPr="00A3676D" w:rsidRDefault="00A3676D">
    <w:pPr>
      <w:pStyle w:val="Pidipagina"/>
      <w:rPr>
        <w:sz w:val="12"/>
        <w:szCs w:val="12"/>
      </w:rPr>
    </w:pPr>
    <w:r w:rsidRPr="00A3676D">
      <w:rPr>
        <w:sz w:val="12"/>
        <w:szCs w:val="12"/>
      </w:rPr>
      <w:t xml:space="preserve">Modello </w:t>
    </w:r>
    <w:r w:rsidRPr="00A3676D">
      <w:rPr>
        <w:sz w:val="12"/>
        <w:szCs w:val="12"/>
      </w:rPr>
      <w:fldChar w:fldCharType="begin"/>
    </w:r>
    <w:r w:rsidRPr="00A3676D">
      <w:rPr>
        <w:sz w:val="12"/>
        <w:szCs w:val="12"/>
      </w:rPr>
      <w:instrText xml:space="preserve"> FILENAME \* MERGEFORMAT </w:instrText>
    </w:r>
    <w:r w:rsidRPr="00A3676D">
      <w:rPr>
        <w:sz w:val="12"/>
        <w:szCs w:val="12"/>
      </w:rPr>
      <w:fldChar w:fldCharType="separate"/>
    </w:r>
    <w:r w:rsidR="0073338D">
      <w:rPr>
        <w:noProof/>
        <w:sz w:val="12"/>
        <w:szCs w:val="12"/>
      </w:rPr>
      <w:t>Relazione di rinnovo</w:t>
    </w:r>
    <w:r w:rsidRPr="00A3676D">
      <w:rPr>
        <w:sz w:val="12"/>
        <w:szCs w:val="12"/>
      </w:rPr>
      <w:fldChar w:fldCharType="end"/>
    </w:r>
    <w:r w:rsidRPr="00A3676D">
      <w:rPr>
        <w:sz w:val="12"/>
        <w:szCs w:val="12"/>
      </w:rPr>
      <w:t xml:space="preserve"> </w:t>
    </w:r>
    <w:r w:rsidRPr="00A3676D">
      <w:rPr>
        <w:sz w:val="12"/>
        <w:szCs w:val="12"/>
      </w:rPr>
      <w:tab/>
    </w:r>
    <w:r w:rsidRPr="00A3676D">
      <w:rPr>
        <w:sz w:val="12"/>
        <w:szCs w:val="12"/>
      </w:rPr>
      <w:tab/>
    </w:r>
    <w:r w:rsidRPr="00A3676D">
      <w:rPr>
        <w:sz w:val="12"/>
        <w:szCs w:val="12"/>
      </w:rPr>
      <w:tab/>
      <w:t xml:space="preserve">pag.  </w:t>
    </w:r>
    <w:sdt>
      <w:sdtPr>
        <w:rPr>
          <w:sz w:val="12"/>
          <w:szCs w:val="12"/>
        </w:rPr>
        <w:id w:val="1420376841"/>
        <w:docPartObj>
          <w:docPartGallery w:val="Page Numbers (Bottom of Page)"/>
          <w:docPartUnique/>
        </w:docPartObj>
      </w:sdtPr>
      <w:sdtEndPr/>
      <w:sdtContent>
        <w:r w:rsidRPr="00A3676D">
          <w:rPr>
            <w:sz w:val="12"/>
            <w:szCs w:val="12"/>
          </w:rPr>
          <w:fldChar w:fldCharType="begin"/>
        </w:r>
        <w:r w:rsidRPr="00A3676D">
          <w:rPr>
            <w:sz w:val="12"/>
            <w:szCs w:val="12"/>
          </w:rPr>
          <w:instrText>PAGE   \* MERGEFORMAT</w:instrText>
        </w:r>
        <w:r w:rsidRPr="00A3676D">
          <w:rPr>
            <w:sz w:val="12"/>
            <w:szCs w:val="12"/>
          </w:rPr>
          <w:fldChar w:fldCharType="separate"/>
        </w:r>
        <w:r w:rsidRPr="00A3676D">
          <w:rPr>
            <w:sz w:val="12"/>
            <w:szCs w:val="12"/>
          </w:rPr>
          <w:t>1</w:t>
        </w:r>
        <w:r w:rsidRPr="00A3676D">
          <w:rPr>
            <w:sz w:val="12"/>
            <w:szCs w:val="12"/>
          </w:rPr>
          <w:fldChar w:fldCharType="end"/>
        </w:r>
        <w:r w:rsidRPr="00A3676D">
          <w:rPr>
            <w:sz w:val="12"/>
            <w:szCs w:val="12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92F1" w14:textId="77777777" w:rsidR="00900240" w:rsidRDefault="00900240" w:rsidP="00900240">
      <w:pPr>
        <w:spacing w:after="0" w:line="240" w:lineRule="auto"/>
      </w:pPr>
      <w:r>
        <w:separator/>
      </w:r>
    </w:p>
  </w:footnote>
  <w:footnote w:type="continuationSeparator" w:id="0">
    <w:p w14:paraId="3A1420FD" w14:textId="77777777" w:rsidR="00900240" w:rsidRDefault="00900240" w:rsidP="0090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274B9"/>
    <w:multiLevelType w:val="hybridMultilevel"/>
    <w:tmpl w:val="9CAC1518"/>
    <w:lvl w:ilvl="0" w:tplc="079A2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BA1"/>
    <w:multiLevelType w:val="hybridMultilevel"/>
    <w:tmpl w:val="F69E9DE8"/>
    <w:lvl w:ilvl="0" w:tplc="7916E1E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3473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2BB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BCB6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C84A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EB0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07B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2051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2A67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0C66FB"/>
    <w:multiLevelType w:val="hybridMultilevel"/>
    <w:tmpl w:val="F98C3722"/>
    <w:lvl w:ilvl="0" w:tplc="26D645B0">
      <w:start w:val="3"/>
      <w:numFmt w:val="decimal"/>
      <w:lvlText w:val="%1."/>
      <w:lvlJc w:val="left"/>
      <w:pPr>
        <w:ind w:left="686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B7E41"/>
    <w:multiLevelType w:val="hybridMultilevel"/>
    <w:tmpl w:val="6CE283D2"/>
    <w:lvl w:ilvl="0" w:tplc="1B420EC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D645B0">
      <w:start w:val="2"/>
      <w:numFmt w:val="decimal"/>
      <w:lvlText w:val="%2."/>
      <w:lvlJc w:val="left"/>
      <w:pPr>
        <w:ind w:left="686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8487B3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0BA98EA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07E1C20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7253E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A28F9F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4A0924E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FDECE16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284920">
    <w:abstractNumId w:val="1"/>
  </w:num>
  <w:num w:numId="2" w16cid:durableId="241910226">
    <w:abstractNumId w:val="3"/>
  </w:num>
  <w:num w:numId="3" w16cid:durableId="1541550595">
    <w:abstractNumId w:val="2"/>
  </w:num>
  <w:num w:numId="4" w16cid:durableId="73062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B7"/>
    <w:rsid w:val="000A4EB7"/>
    <w:rsid w:val="00206F18"/>
    <w:rsid w:val="002F4B59"/>
    <w:rsid w:val="003C2DD0"/>
    <w:rsid w:val="003F3A78"/>
    <w:rsid w:val="004E1835"/>
    <w:rsid w:val="00536469"/>
    <w:rsid w:val="00594247"/>
    <w:rsid w:val="005B65DC"/>
    <w:rsid w:val="00610DEF"/>
    <w:rsid w:val="0066213D"/>
    <w:rsid w:val="006C44F4"/>
    <w:rsid w:val="0073338D"/>
    <w:rsid w:val="007A6930"/>
    <w:rsid w:val="00815F58"/>
    <w:rsid w:val="008D0953"/>
    <w:rsid w:val="008E46E5"/>
    <w:rsid w:val="00900240"/>
    <w:rsid w:val="00933702"/>
    <w:rsid w:val="00990FB4"/>
    <w:rsid w:val="00A3676D"/>
    <w:rsid w:val="00A60210"/>
    <w:rsid w:val="00C30E87"/>
    <w:rsid w:val="00C414AE"/>
    <w:rsid w:val="00C664B5"/>
    <w:rsid w:val="00DC14FD"/>
    <w:rsid w:val="00E35A2B"/>
    <w:rsid w:val="00F5355A"/>
    <w:rsid w:val="00F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E4BD17"/>
  <w15:docId w15:val="{BFB3DB62-1FBA-4894-BB27-A069D25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540"/>
      <w:outlineLvl w:val="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3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18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24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0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2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Richiedente: sig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Richiedente: sig</dc:title>
  <dc:subject/>
  <dc:creator>pomagenina</dc:creator>
  <cp:keywords/>
  <cp:lastModifiedBy>Roberto</cp:lastModifiedBy>
  <cp:revision>12</cp:revision>
  <cp:lastPrinted>2024-05-27T13:34:00Z</cp:lastPrinted>
  <dcterms:created xsi:type="dcterms:W3CDTF">2022-08-01T12:10:00Z</dcterms:created>
  <dcterms:modified xsi:type="dcterms:W3CDTF">2024-09-18T12:24:00Z</dcterms:modified>
</cp:coreProperties>
</file>