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BA6AD5" w:rsidRDefault="0048249A" w:rsidP="00BA6AD5">
      <w:pPr>
        <w:pStyle w:val="Titolo"/>
        <w:pageBreakBefore/>
        <w:ind w:left="0" w:firstLine="0"/>
        <w:rPr>
          <w:rFonts w:ascii="Garamond" w:hAnsi="Garamond"/>
        </w:rPr>
      </w:pPr>
      <w:bookmarkStart w:id="0" w:name="_GoBack"/>
      <w:r w:rsidRPr="00BA6AD5">
        <w:rPr>
          <w:rFonts w:ascii="Garamond" w:hAnsi="Garamond"/>
          <w:sz w:val="24"/>
          <w:szCs w:val="24"/>
        </w:rPr>
        <w:t>Scheda di sintesi sulla rilevazione d</w:t>
      </w:r>
      <w:r w:rsidR="008509F2">
        <w:rPr>
          <w:rFonts w:ascii="Garamond" w:hAnsi="Garamond"/>
          <w:sz w:val="24"/>
          <w:szCs w:val="24"/>
        </w:rPr>
        <w:t xml:space="preserve">el NIV </w:t>
      </w:r>
      <w:r w:rsidRPr="00BA6AD5">
        <w:rPr>
          <w:rFonts w:ascii="Garamond" w:hAnsi="Garamond"/>
          <w:sz w:val="24"/>
          <w:szCs w:val="24"/>
        </w:rPr>
        <w:t xml:space="preserve"> </w:t>
      </w:r>
    </w:p>
    <w:bookmarkEnd w:id="0"/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BA6AD5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La rilevazione sull’assolvimento degli obblighi di pubblic</w:t>
      </w:r>
      <w:r w:rsidR="008509F2">
        <w:rPr>
          <w:rFonts w:ascii="Garamond" w:hAnsi="Garamond"/>
        </w:rPr>
        <w:t>azione alla data del  31/03/2018</w:t>
      </w:r>
      <w:r>
        <w:rPr>
          <w:rFonts w:ascii="Garamond" w:hAnsi="Garamond"/>
        </w:rPr>
        <w:t xml:space="preserve"> </w:t>
      </w:r>
      <w:r w:rsidR="0048249A" w:rsidRPr="009C6FA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è stata effettuata il </w:t>
      </w:r>
      <w:r w:rsidR="008509F2">
        <w:rPr>
          <w:rFonts w:ascii="Garamond" w:hAnsi="Garamond"/>
        </w:rPr>
        <w:t>23/04/2018</w:t>
      </w:r>
      <w:r w:rsidR="0048249A" w:rsidRPr="009C6FAC">
        <w:rPr>
          <w:rFonts w:ascii="Garamond" w:hAnsi="Garamond"/>
        </w:rPr>
        <w:t>.</w:t>
      </w:r>
    </w:p>
    <w:p w:rsidR="00BA6AD5" w:rsidRPr="009C6FAC" w:rsidRDefault="00BA6AD5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92524A" w:rsidRPr="00BA6AD5" w:rsidRDefault="0092524A" w:rsidP="00BA6AD5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BA6AD5">
        <w:rPr>
          <w:rFonts w:ascii="Garamond" w:hAnsi="Garamond"/>
        </w:rPr>
        <w:t>Il procedimento e le modalità seguite per condurre la rilevazione si sono basate su:</w:t>
      </w:r>
    </w:p>
    <w:p w:rsidR="0092524A" w:rsidRPr="00BA6AD5" w:rsidRDefault="0092524A" w:rsidP="00BA6AD5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BA6AD5">
        <w:rPr>
          <w:rFonts w:ascii="Garamond" w:hAnsi="Garamond"/>
        </w:rPr>
        <w:t>- verifica dell’attività svolta dal Responsabile della</w:t>
      </w:r>
      <w:r w:rsidR="008509F2">
        <w:rPr>
          <w:rFonts w:ascii="Garamond" w:hAnsi="Garamond"/>
        </w:rPr>
        <w:t xml:space="preserve"> prevenzione della corruzione e della </w:t>
      </w:r>
      <w:r w:rsidRPr="00BA6AD5">
        <w:rPr>
          <w:rFonts w:ascii="Garamond" w:hAnsi="Garamond"/>
        </w:rPr>
        <w:t xml:space="preserve"> trasparenza per riscontrare l’adempimento degli obblighi di pubblicazione;</w:t>
      </w:r>
    </w:p>
    <w:p w:rsidR="0092524A" w:rsidRPr="00BA6AD5" w:rsidRDefault="0092524A" w:rsidP="00BA6AD5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BA6AD5">
        <w:rPr>
          <w:rFonts w:ascii="Garamond" w:hAnsi="Garamond"/>
        </w:rPr>
        <w:t xml:space="preserve">- verifica diretta sul sito istituzionale, della documentazione e delle banche dati relative ai dati oggetto di attestazione e confronto con </w:t>
      </w:r>
      <w:r w:rsidR="00CB5E6F">
        <w:rPr>
          <w:rFonts w:ascii="Garamond" w:hAnsi="Garamond"/>
        </w:rPr>
        <w:t xml:space="preserve">i Responsabili delle pubblicazione dei dati </w:t>
      </w:r>
      <w:r w:rsidR="006D34AB">
        <w:rPr>
          <w:rFonts w:ascii="Garamond" w:hAnsi="Garamond"/>
        </w:rPr>
        <w:t xml:space="preserve"> </w:t>
      </w:r>
      <w:r w:rsidRPr="00BA6AD5">
        <w:rPr>
          <w:rFonts w:ascii="Garamond" w:hAnsi="Garamond"/>
        </w:rPr>
        <w:t>per valutare eventuali carenze e/o opportunità di integrazione.</w:t>
      </w:r>
    </w:p>
    <w:p w:rsidR="0092524A" w:rsidRPr="00BA6AD5" w:rsidRDefault="0092524A" w:rsidP="00BA6AD5">
      <w:pPr>
        <w:spacing w:line="360" w:lineRule="auto"/>
        <w:rPr>
          <w:rFonts w:ascii="Garamond" w:hAnsi="Garamond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6D34AB" w:rsidRPr="00BA6AD5" w:rsidRDefault="00CB5E6F" w:rsidP="00CB5E6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Non s</w:t>
      </w:r>
      <w:r w:rsidR="00BA6AD5" w:rsidRPr="00BA6AD5">
        <w:rPr>
          <w:rFonts w:ascii="Garamond" w:hAnsi="Garamond"/>
        </w:rPr>
        <w:t xml:space="preserve">ono state rilevate </w:t>
      </w:r>
      <w:r w:rsidR="006D34AB">
        <w:rPr>
          <w:rFonts w:ascii="Garamond" w:hAnsi="Garamond"/>
        </w:rPr>
        <w:t xml:space="preserve">notevoli </w:t>
      </w:r>
      <w:r w:rsidR="00BA6AD5" w:rsidRPr="00BA6AD5">
        <w:rPr>
          <w:rFonts w:ascii="Garamond" w:hAnsi="Garamond"/>
        </w:rPr>
        <w:t>critici</w:t>
      </w:r>
      <w:r>
        <w:rPr>
          <w:rFonts w:ascii="Garamond" w:hAnsi="Garamond"/>
        </w:rPr>
        <w:t xml:space="preserve">tà nel corso della rilevazione. </w:t>
      </w:r>
    </w:p>
    <w:p w:rsidR="00C27B23" w:rsidRDefault="00C27B23" w:rsidP="006D34AB">
      <w:pPr>
        <w:spacing w:line="360" w:lineRule="auto"/>
        <w:rPr>
          <w:rFonts w:ascii="Garamond" w:hAnsi="Garamond"/>
        </w:rPr>
      </w:pPr>
    </w:p>
    <w:p w:rsidR="008509F2" w:rsidRDefault="008509F2" w:rsidP="006D34AB">
      <w:pPr>
        <w:spacing w:line="360" w:lineRule="auto"/>
        <w:rPr>
          <w:rFonts w:ascii="Garamond" w:hAnsi="Garamond"/>
        </w:rPr>
      </w:pPr>
    </w:p>
    <w:p w:rsidR="008509F2" w:rsidRPr="00BA6AD5" w:rsidRDefault="008509F2" w:rsidP="006D34A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sectPr w:rsidR="008509F2" w:rsidRPr="00BA6AD5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03" w:rsidRDefault="00AF3D03">
      <w:pPr>
        <w:spacing w:after="0" w:line="240" w:lineRule="auto"/>
      </w:pPr>
      <w:r>
        <w:separator/>
      </w:r>
    </w:p>
  </w:endnote>
  <w:endnote w:type="continuationSeparator" w:id="0">
    <w:p w:rsidR="00AF3D03" w:rsidRDefault="00AF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03" w:rsidRDefault="00AF3D03">
      <w:pPr>
        <w:spacing w:after="0" w:line="240" w:lineRule="auto"/>
      </w:pPr>
      <w:r>
        <w:separator/>
      </w:r>
    </w:p>
  </w:footnote>
  <w:footnote w:type="continuationSeparator" w:id="0">
    <w:p w:rsidR="00AF3D03" w:rsidRDefault="00AF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2" w:rsidRPr="008509F2" w:rsidRDefault="008509F2" w:rsidP="008509F2"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left"/>
      <w:rPr>
        <w:rFonts w:eastAsiaTheme="minorEastAsia" w:cs="Times New Roman"/>
        <w:color w:val="000000"/>
        <w:lang w:eastAsia="it-IT"/>
      </w:rPr>
    </w:pPr>
  </w:p>
  <w:p w:rsidR="008509F2" w:rsidRPr="008509F2" w:rsidRDefault="008509F2" w:rsidP="008509F2"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left"/>
      <w:rPr>
        <w:rFonts w:eastAsiaTheme="minorEastAsia" w:cs="Times New Roman"/>
        <w:color w:val="000000"/>
        <w:sz w:val="23"/>
        <w:szCs w:val="23"/>
        <w:lang w:eastAsia="it-IT"/>
      </w:rPr>
    </w:pPr>
    <w:r w:rsidRPr="008509F2">
      <w:rPr>
        <w:rFonts w:eastAsiaTheme="minorEastAsia" w:cs="Times New Roman"/>
        <w:color w:val="000000"/>
        <w:lang w:eastAsia="it-IT"/>
      </w:rPr>
      <w:t xml:space="preserve"> </w:t>
    </w:r>
    <w:r w:rsidRPr="008509F2">
      <w:rPr>
        <w:rFonts w:eastAsiaTheme="minorEastAsia" w:cs="Times New Roman"/>
        <w:b/>
        <w:bCs/>
        <w:color w:val="000000"/>
        <w:sz w:val="23"/>
        <w:szCs w:val="23"/>
        <w:lang w:eastAsia="it-IT"/>
      </w:rPr>
      <w:t xml:space="preserve">Allegato 3 alla delibera n. 141/2018 </w:t>
    </w:r>
  </w:p>
  <w:p w:rsidR="008509F2" w:rsidRPr="008509F2" w:rsidRDefault="008509F2" w:rsidP="008509F2"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left"/>
      <w:rPr>
        <w:rFonts w:eastAsiaTheme="minorEastAsia" w:cs="Times New Roman"/>
        <w:lang w:eastAsia="it-IT"/>
      </w:rPr>
    </w:pPr>
  </w:p>
  <w:p w:rsidR="00C27B23" w:rsidRPr="008509F2" w:rsidRDefault="008509F2" w:rsidP="008509F2">
    <w:pPr>
      <w:pStyle w:val="Intestazione"/>
    </w:pPr>
    <w:r w:rsidRPr="008509F2">
      <w:rPr>
        <w:rFonts w:eastAsiaTheme="minorEastAsia" w:cs="Times New Roman"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B5462"/>
    <w:rsid w:val="000E5F49"/>
    <w:rsid w:val="0016468A"/>
    <w:rsid w:val="00230EA5"/>
    <w:rsid w:val="003E524C"/>
    <w:rsid w:val="0048249A"/>
    <w:rsid w:val="006D34AB"/>
    <w:rsid w:val="007052EA"/>
    <w:rsid w:val="008322B3"/>
    <w:rsid w:val="008509F2"/>
    <w:rsid w:val="00855616"/>
    <w:rsid w:val="00861FE1"/>
    <w:rsid w:val="0092524A"/>
    <w:rsid w:val="00981474"/>
    <w:rsid w:val="009C6FAC"/>
    <w:rsid w:val="00AF3D03"/>
    <w:rsid w:val="00BA6AD5"/>
    <w:rsid w:val="00C27B23"/>
    <w:rsid w:val="00CB5E6F"/>
    <w:rsid w:val="00CD282B"/>
    <w:rsid w:val="00CD7A04"/>
    <w:rsid w:val="00D27496"/>
    <w:rsid w:val="00D80771"/>
    <w:rsid w:val="00E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</cp:lastModifiedBy>
  <cp:revision>2</cp:revision>
  <cp:lastPrinted>2017-03-10T10:00:00Z</cp:lastPrinted>
  <dcterms:created xsi:type="dcterms:W3CDTF">2018-05-02T10:42:00Z</dcterms:created>
  <dcterms:modified xsi:type="dcterms:W3CDTF">2018-05-02T10:42:00Z</dcterms:modified>
</cp:coreProperties>
</file>